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909" w:rsidRPr="00CE2F4E" w:rsidRDefault="004E4909" w:rsidP="004E4909">
      <w:pPr>
        <w:jc w:val="center"/>
        <w:rPr>
          <w:rFonts w:eastAsia="標楷體"/>
          <w:b/>
          <w:color w:val="000000" w:themeColor="text1"/>
          <w:sz w:val="44"/>
          <w:szCs w:val="48"/>
        </w:rPr>
      </w:pPr>
      <w:r w:rsidRPr="00CE2F4E">
        <w:rPr>
          <w:rFonts w:eastAsia="標楷體" w:hint="eastAsia"/>
          <w:b/>
          <w:color w:val="000000" w:themeColor="text1"/>
          <w:sz w:val="44"/>
          <w:szCs w:val="48"/>
        </w:rPr>
        <w:t>「校內外服務學習課程」專業服務勤務登錄表</w:t>
      </w:r>
    </w:p>
    <w:p w:rsidR="004E4909" w:rsidRPr="006E3C74" w:rsidRDefault="004E4909" w:rsidP="004E4909">
      <w:pPr>
        <w:rPr>
          <w:rFonts w:eastAsia="標楷體"/>
          <w:b/>
          <w:sz w:val="36"/>
          <w:szCs w:val="36"/>
        </w:rPr>
      </w:pPr>
      <w:r w:rsidRPr="006E3C74">
        <w:rPr>
          <w:rFonts w:eastAsia="標楷體"/>
          <w:b/>
          <w:sz w:val="36"/>
          <w:szCs w:val="36"/>
        </w:rPr>
        <w:t>學號：</w:t>
      </w:r>
      <w:r>
        <w:rPr>
          <w:rFonts w:eastAsia="標楷體"/>
          <w:b/>
          <w:sz w:val="36"/>
          <w:szCs w:val="36"/>
        </w:rPr>
        <w:tab/>
      </w:r>
      <w:r>
        <w:rPr>
          <w:rFonts w:eastAsia="標楷體"/>
          <w:b/>
          <w:sz w:val="36"/>
          <w:szCs w:val="36"/>
        </w:rPr>
        <w:tab/>
      </w:r>
      <w:r>
        <w:rPr>
          <w:rFonts w:eastAsia="標楷體"/>
          <w:b/>
          <w:sz w:val="36"/>
          <w:szCs w:val="36"/>
        </w:rPr>
        <w:tab/>
      </w:r>
      <w:r>
        <w:rPr>
          <w:rFonts w:eastAsia="標楷體"/>
          <w:b/>
          <w:sz w:val="36"/>
          <w:szCs w:val="36"/>
        </w:rPr>
        <w:tab/>
      </w:r>
      <w:r>
        <w:rPr>
          <w:rFonts w:eastAsia="標楷體"/>
          <w:b/>
          <w:sz w:val="36"/>
          <w:szCs w:val="36"/>
        </w:rPr>
        <w:tab/>
      </w:r>
      <w:r>
        <w:rPr>
          <w:rFonts w:eastAsia="標楷體"/>
          <w:b/>
          <w:sz w:val="36"/>
          <w:szCs w:val="36"/>
        </w:rPr>
        <w:tab/>
      </w:r>
      <w:r>
        <w:rPr>
          <w:rFonts w:eastAsia="標楷體"/>
          <w:b/>
          <w:sz w:val="36"/>
          <w:szCs w:val="36"/>
        </w:rPr>
        <w:tab/>
      </w:r>
      <w:r>
        <w:rPr>
          <w:rFonts w:eastAsia="標楷體"/>
          <w:b/>
          <w:sz w:val="36"/>
          <w:szCs w:val="36"/>
        </w:rPr>
        <w:tab/>
      </w:r>
      <w:r>
        <w:rPr>
          <w:rFonts w:eastAsia="標楷體"/>
          <w:b/>
          <w:sz w:val="36"/>
          <w:szCs w:val="36"/>
        </w:rPr>
        <w:tab/>
      </w:r>
      <w:r>
        <w:rPr>
          <w:rFonts w:eastAsia="標楷體"/>
          <w:b/>
          <w:sz w:val="36"/>
          <w:szCs w:val="36"/>
        </w:rPr>
        <w:tab/>
      </w:r>
      <w:r w:rsidRPr="006E3C74">
        <w:rPr>
          <w:rFonts w:eastAsia="標楷體"/>
          <w:b/>
          <w:sz w:val="36"/>
          <w:szCs w:val="36"/>
        </w:rPr>
        <w:t>姓名：</w:t>
      </w:r>
    </w:p>
    <w:tbl>
      <w:tblPr>
        <w:tblW w:w="9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2"/>
        <w:gridCol w:w="3568"/>
        <w:gridCol w:w="1080"/>
        <w:gridCol w:w="1022"/>
        <w:gridCol w:w="898"/>
        <w:gridCol w:w="1962"/>
      </w:tblGrid>
      <w:tr w:rsidR="004E4909" w:rsidRPr="001F1663" w:rsidTr="00C3749C">
        <w:trPr>
          <w:trHeight w:val="797"/>
          <w:jc w:val="center"/>
        </w:trPr>
        <w:tc>
          <w:tcPr>
            <w:tcW w:w="752" w:type="dxa"/>
          </w:tcPr>
          <w:p w:rsidR="004E4909" w:rsidRPr="007A31BE" w:rsidRDefault="004E4909" w:rsidP="00C3749C">
            <w:pPr>
              <w:jc w:val="center"/>
              <w:rPr>
                <w:rFonts w:eastAsia="標楷體"/>
                <w:b/>
                <w:color w:val="000000"/>
                <w:sz w:val="26"/>
                <w:szCs w:val="26"/>
              </w:rPr>
            </w:pPr>
            <w:r w:rsidRPr="007A31BE">
              <w:rPr>
                <w:rFonts w:eastAsia="標楷體"/>
                <w:b/>
                <w:color w:val="000000"/>
                <w:sz w:val="26"/>
                <w:szCs w:val="26"/>
              </w:rPr>
              <w:t>日期</w:t>
            </w:r>
          </w:p>
        </w:tc>
        <w:tc>
          <w:tcPr>
            <w:tcW w:w="3568" w:type="dxa"/>
          </w:tcPr>
          <w:p w:rsidR="004E4909" w:rsidRPr="007A31BE" w:rsidRDefault="004E4909" w:rsidP="00C3749C">
            <w:pPr>
              <w:jc w:val="center"/>
              <w:rPr>
                <w:rFonts w:eastAsia="標楷體"/>
                <w:b/>
                <w:color w:val="000000"/>
                <w:sz w:val="26"/>
                <w:szCs w:val="26"/>
              </w:rPr>
            </w:pPr>
            <w:r w:rsidRPr="007A31BE">
              <w:rPr>
                <w:rFonts w:eastAsia="標楷體"/>
                <w:b/>
                <w:color w:val="000000"/>
                <w:sz w:val="26"/>
                <w:szCs w:val="26"/>
              </w:rPr>
              <w:t>勤務內容</w:t>
            </w:r>
          </w:p>
        </w:tc>
        <w:tc>
          <w:tcPr>
            <w:tcW w:w="1080" w:type="dxa"/>
          </w:tcPr>
          <w:p w:rsidR="004E4909" w:rsidRPr="007A31BE" w:rsidRDefault="004E4909" w:rsidP="00C3749C">
            <w:pPr>
              <w:jc w:val="center"/>
              <w:rPr>
                <w:rFonts w:eastAsia="標楷體"/>
                <w:b/>
                <w:color w:val="000000"/>
                <w:sz w:val="26"/>
                <w:szCs w:val="26"/>
              </w:rPr>
            </w:pPr>
            <w:r w:rsidRPr="007A31BE">
              <w:rPr>
                <w:rFonts w:eastAsia="標楷體"/>
                <w:b/>
                <w:color w:val="000000"/>
                <w:sz w:val="26"/>
                <w:szCs w:val="26"/>
              </w:rPr>
              <w:t>報到時</w:t>
            </w:r>
          </w:p>
        </w:tc>
        <w:tc>
          <w:tcPr>
            <w:tcW w:w="1022" w:type="dxa"/>
          </w:tcPr>
          <w:p w:rsidR="004E4909" w:rsidRPr="007A31BE" w:rsidRDefault="004E4909" w:rsidP="00C3749C">
            <w:pPr>
              <w:jc w:val="center"/>
              <w:rPr>
                <w:rFonts w:eastAsia="標楷體"/>
                <w:b/>
                <w:color w:val="000000"/>
                <w:sz w:val="26"/>
                <w:szCs w:val="26"/>
              </w:rPr>
            </w:pPr>
            <w:r w:rsidRPr="007A31BE">
              <w:rPr>
                <w:rFonts w:eastAsia="標楷體"/>
                <w:b/>
                <w:color w:val="000000"/>
                <w:sz w:val="26"/>
                <w:szCs w:val="26"/>
              </w:rPr>
              <w:t>離開時</w:t>
            </w:r>
          </w:p>
        </w:tc>
        <w:tc>
          <w:tcPr>
            <w:tcW w:w="898" w:type="dxa"/>
          </w:tcPr>
          <w:p w:rsidR="004E4909" w:rsidRPr="007A31BE" w:rsidRDefault="004E4909" w:rsidP="00C3749C">
            <w:pPr>
              <w:jc w:val="center"/>
              <w:rPr>
                <w:rFonts w:eastAsia="標楷體"/>
                <w:b/>
                <w:color w:val="000000"/>
                <w:sz w:val="26"/>
                <w:szCs w:val="26"/>
              </w:rPr>
            </w:pPr>
            <w:r w:rsidRPr="007A31BE">
              <w:rPr>
                <w:rFonts w:eastAsia="標楷體"/>
                <w:b/>
                <w:color w:val="000000"/>
                <w:sz w:val="26"/>
                <w:szCs w:val="26"/>
              </w:rPr>
              <w:t>時數</w:t>
            </w:r>
          </w:p>
        </w:tc>
        <w:tc>
          <w:tcPr>
            <w:tcW w:w="1962" w:type="dxa"/>
          </w:tcPr>
          <w:p w:rsidR="004E4909" w:rsidRPr="007A31BE" w:rsidRDefault="004E4909" w:rsidP="00C3749C">
            <w:pPr>
              <w:jc w:val="center"/>
              <w:rPr>
                <w:rFonts w:eastAsia="標楷體"/>
                <w:b/>
                <w:color w:val="000000"/>
                <w:sz w:val="26"/>
                <w:szCs w:val="26"/>
              </w:rPr>
            </w:pPr>
            <w:r w:rsidRPr="007A31BE">
              <w:rPr>
                <w:rFonts w:eastAsia="標楷體"/>
                <w:b/>
                <w:color w:val="000000"/>
                <w:sz w:val="26"/>
                <w:szCs w:val="26"/>
              </w:rPr>
              <w:t>輔導者</w:t>
            </w:r>
          </w:p>
        </w:tc>
      </w:tr>
      <w:tr w:rsidR="004E4909" w:rsidRPr="001F1663" w:rsidTr="00C3749C">
        <w:trPr>
          <w:trHeight w:val="797"/>
          <w:jc w:val="center"/>
        </w:trPr>
        <w:tc>
          <w:tcPr>
            <w:tcW w:w="752" w:type="dxa"/>
          </w:tcPr>
          <w:p w:rsidR="004E4909" w:rsidRPr="001F1663" w:rsidRDefault="004E4909" w:rsidP="00C3749C">
            <w:pPr>
              <w:rPr>
                <w:rFonts w:eastAsia="標楷體"/>
              </w:rPr>
            </w:pPr>
          </w:p>
        </w:tc>
        <w:tc>
          <w:tcPr>
            <w:tcW w:w="3568" w:type="dxa"/>
          </w:tcPr>
          <w:p w:rsidR="004E4909" w:rsidRPr="001F1663" w:rsidRDefault="004E4909" w:rsidP="00C3749C">
            <w:pPr>
              <w:rPr>
                <w:rFonts w:eastAsia="標楷體"/>
              </w:rPr>
            </w:pPr>
          </w:p>
        </w:tc>
        <w:tc>
          <w:tcPr>
            <w:tcW w:w="1080" w:type="dxa"/>
          </w:tcPr>
          <w:p w:rsidR="004E4909" w:rsidRPr="001F1663" w:rsidRDefault="004E4909" w:rsidP="00C3749C">
            <w:pPr>
              <w:rPr>
                <w:rFonts w:eastAsia="標楷體"/>
              </w:rPr>
            </w:pPr>
          </w:p>
        </w:tc>
        <w:tc>
          <w:tcPr>
            <w:tcW w:w="1022" w:type="dxa"/>
          </w:tcPr>
          <w:p w:rsidR="004E4909" w:rsidRPr="001F1663" w:rsidRDefault="004E4909" w:rsidP="00C3749C">
            <w:pPr>
              <w:rPr>
                <w:rFonts w:eastAsia="標楷體"/>
              </w:rPr>
            </w:pPr>
          </w:p>
        </w:tc>
        <w:tc>
          <w:tcPr>
            <w:tcW w:w="898" w:type="dxa"/>
          </w:tcPr>
          <w:p w:rsidR="004E4909" w:rsidRPr="001F1663" w:rsidRDefault="004E4909" w:rsidP="00C3749C">
            <w:pPr>
              <w:rPr>
                <w:rFonts w:eastAsia="標楷體"/>
              </w:rPr>
            </w:pPr>
          </w:p>
        </w:tc>
        <w:tc>
          <w:tcPr>
            <w:tcW w:w="1962" w:type="dxa"/>
          </w:tcPr>
          <w:p w:rsidR="004E4909" w:rsidRPr="001F1663" w:rsidRDefault="004E4909" w:rsidP="00C3749C">
            <w:pPr>
              <w:rPr>
                <w:rFonts w:eastAsia="標楷體"/>
              </w:rPr>
            </w:pPr>
          </w:p>
        </w:tc>
      </w:tr>
      <w:tr w:rsidR="004E4909" w:rsidRPr="001F1663" w:rsidTr="00C3749C">
        <w:trPr>
          <w:trHeight w:val="797"/>
          <w:jc w:val="center"/>
        </w:trPr>
        <w:tc>
          <w:tcPr>
            <w:tcW w:w="752" w:type="dxa"/>
          </w:tcPr>
          <w:p w:rsidR="004E4909" w:rsidRPr="001F1663" w:rsidRDefault="004E4909" w:rsidP="00C3749C">
            <w:pPr>
              <w:rPr>
                <w:rFonts w:eastAsia="標楷體"/>
              </w:rPr>
            </w:pPr>
          </w:p>
        </w:tc>
        <w:tc>
          <w:tcPr>
            <w:tcW w:w="3568" w:type="dxa"/>
          </w:tcPr>
          <w:p w:rsidR="004E4909" w:rsidRPr="001F1663" w:rsidRDefault="004E4909" w:rsidP="00C3749C">
            <w:pPr>
              <w:rPr>
                <w:rFonts w:eastAsia="標楷體"/>
              </w:rPr>
            </w:pPr>
          </w:p>
        </w:tc>
        <w:tc>
          <w:tcPr>
            <w:tcW w:w="1080" w:type="dxa"/>
          </w:tcPr>
          <w:p w:rsidR="004E4909" w:rsidRPr="001F1663" w:rsidRDefault="004E4909" w:rsidP="00C3749C">
            <w:pPr>
              <w:rPr>
                <w:rFonts w:eastAsia="標楷體"/>
              </w:rPr>
            </w:pPr>
          </w:p>
        </w:tc>
        <w:tc>
          <w:tcPr>
            <w:tcW w:w="1022" w:type="dxa"/>
          </w:tcPr>
          <w:p w:rsidR="004E4909" w:rsidRPr="001F1663" w:rsidRDefault="004E4909" w:rsidP="00C3749C">
            <w:pPr>
              <w:rPr>
                <w:rFonts w:eastAsia="標楷體"/>
              </w:rPr>
            </w:pPr>
          </w:p>
        </w:tc>
        <w:tc>
          <w:tcPr>
            <w:tcW w:w="898" w:type="dxa"/>
          </w:tcPr>
          <w:p w:rsidR="004E4909" w:rsidRPr="001F1663" w:rsidRDefault="004E4909" w:rsidP="00C3749C">
            <w:pPr>
              <w:rPr>
                <w:rFonts w:eastAsia="標楷體"/>
              </w:rPr>
            </w:pPr>
          </w:p>
        </w:tc>
        <w:tc>
          <w:tcPr>
            <w:tcW w:w="1962" w:type="dxa"/>
          </w:tcPr>
          <w:p w:rsidR="004E4909" w:rsidRPr="001F1663" w:rsidRDefault="004E4909" w:rsidP="00C3749C">
            <w:pPr>
              <w:rPr>
                <w:rFonts w:eastAsia="標楷體"/>
              </w:rPr>
            </w:pPr>
          </w:p>
        </w:tc>
      </w:tr>
      <w:tr w:rsidR="004E4909" w:rsidRPr="001F1663" w:rsidTr="00C3749C">
        <w:trPr>
          <w:trHeight w:val="797"/>
          <w:jc w:val="center"/>
        </w:trPr>
        <w:tc>
          <w:tcPr>
            <w:tcW w:w="752" w:type="dxa"/>
          </w:tcPr>
          <w:p w:rsidR="004E4909" w:rsidRPr="001F1663" w:rsidRDefault="004E4909" w:rsidP="00C3749C">
            <w:pPr>
              <w:rPr>
                <w:rFonts w:eastAsia="標楷體"/>
              </w:rPr>
            </w:pPr>
          </w:p>
        </w:tc>
        <w:tc>
          <w:tcPr>
            <w:tcW w:w="3568" w:type="dxa"/>
          </w:tcPr>
          <w:p w:rsidR="004E4909" w:rsidRPr="001F1663" w:rsidRDefault="004E4909" w:rsidP="00C3749C">
            <w:pPr>
              <w:rPr>
                <w:rFonts w:eastAsia="標楷體"/>
              </w:rPr>
            </w:pPr>
          </w:p>
        </w:tc>
        <w:tc>
          <w:tcPr>
            <w:tcW w:w="1080" w:type="dxa"/>
          </w:tcPr>
          <w:p w:rsidR="004E4909" w:rsidRPr="001F1663" w:rsidRDefault="004E4909" w:rsidP="00C3749C">
            <w:pPr>
              <w:rPr>
                <w:rFonts w:eastAsia="標楷體"/>
              </w:rPr>
            </w:pPr>
          </w:p>
        </w:tc>
        <w:tc>
          <w:tcPr>
            <w:tcW w:w="1022" w:type="dxa"/>
          </w:tcPr>
          <w:p w:rsidR="004E4909" w:rsidRPr="001F1663" w:rsidRDefault="004E4909" w:rsidP="00C3749C">
            <w:pPr>
              <w:rPr>
                <w:rFonts w:eastAsia="標楷體"/>
              </w:rPr>
            </w:pPr>
          </w:p>
        </w:tc>
        <w:tc>
          <w:tcPr>
            <w:tcW w:w="898" w:type="dxa"/>
          </w:tcPr>
          <w:p w:rsidR="004E4909" w:rsidRPr="001F1663" w:rsidRDefault="004E4909" w:rsidP="00C3749C">
            <w:pPr>
              <w:rPr>
                <w:rFonts w:eastAsia="標楷體"/>
              </w:rPr>
            </w:pPr>
          </w:p>
        </w:tc>
        <w:tc>
          <w:tcPr>
            <w:tcW w:w="1962" w:type="dxa"/>
          </w:tcPr>
          <w:p w:rsidR="004E4909" w:rsidRPr="001F1663" w:rsidRDefault="004E4909" w:rsidP="00C3749C">
            <w:pPr>
              <w:rPr>
                <w:rFonts w:eastAsia="標楷體"/>
              </w:rPr>
            </w:pPr>
          </w:p>
        </w:tc>
      </w:tr>
      <w:tr w:rsidR="004E4909" w:rsidRPr="001F1663" w:rsidTr="00C3749C">
        <w:trPr>
          <w:trHeight w:val="797"/>
          <w:jc w:val="center"/>
        </w:trPr>
        <w:tc>
          <w:tcPr>
            <w:tcW w:w="752" w:type="dxa"/>
          </w:tcPr>
          <w:p w:rsidR="004E4909" w:rsidRPr="001F1663" w:rsidRDefault="004E4909" w:rsidP="00C3749C">
            <w:pPr>
              <w:rPr>
                <w:rFonts w:eastAsia="標楷體"/>
              </w:rPr>
            </w:pPr>
          </w:p>
        </w:tc>
        <w:tc>
          <w:tcPr>
            <w:tcW w:w="3568" w:type="dxa"/>
          </w:tcPr>
          <w:p w:rsidR="004E4909" w:rsidRPr="001F1663" w:rsidRDefault="004E4909" w:rsidP="00C3749C">
            <w:pPr>
              <w:rPr>
                <w:rFonts w:eastAsia="標楷體"/>
              </w:rPr>
            </w:pPr>
          </w:p>
        </w:tc>
        <w:tc>
          <w:tcPr>
            <w:tcW w:w="1080" w:type="dxa"/>
          </w:tcPr>
          <w:p w:rsidR="004E4909" w:rsidRPr="001F1663" w:rsidRDefault="004E4909" w:rsidP="00C3749C">
            <w:pPr>
              <w:rPr>
                <w:rFonts w:eastAsia="標楷體"/>
              </w:rPr>
            </w:pPr>
          </w:p>
        </w:tc>
        <w:tc>
          <w:tcPr>
            <w:tcW w:w="1022" w:type="dxa"/>
          </w:tcPr>
          <w:p w:rsidR="004E4909" w:rsidRPr="001F1663" w:rsidRDefault="004E4909" w:rsidP="00C3749C">
            <w:pPr>
              <w:rPr>
                <w:rFonts w:eastAsia="標楷體"/>
              </w:rPr>
            </w:pPr>
          </w:p>
        </w:tc>
        <w:tc>
          <w:tcPr>
            <w:tcW w:w="898" w:type="dxa"/>
          </w:tcPr>
          <w:p w:rsidR="004E4909" w:rsidRPr="001F1663" w:rsidRDefault="004E4909" w:rsidP="00C3749C">
            <w:pPr>
              <w:rPr>
                <w:rFonts w:eastAsia="標楷體"/>
              </w:rPr>
            </w:pPr>
          </w:p>
        </w:tc>
        <w:tc>
          <w:tcPr>
            <w:tcW w:w="1962" w:type="dxa"/>
          </w:tcPr>
          <w:p w:rsidR="004E4909" w:rsidRPr="001F1663" w:rsidRDefault="004E4909" w:rsidP="00C3749C">
            <w:pPr>
              <w:rPr>
                <w:rFonts w:eastAsia="標楷體"/>
              </w:rPr>
            </w:pPr>
          </w:p>
        </w:tc>
      </w:tr>
      <w:tr w:rsidR="004E4909" w:rsidRPr="001F1663" w:rsidTr="00C3749C">
        <w:trPr>
          <w:trHeight w:val="797"/>
          <w:jc w:val="center"/>
        </w:trPr>
        <w:tc>
          <w:tcPr>
            <w:tcW w:w="752" w:type="dxa"/>
          </w:tcPr>
          <w:p w:rsidR="004E4909" w:rsidRPr="001F1663" w:rsidRDefault="004E4909" w:rsidP="00C3749C">
            <w:pPr>
              <w:rPr>
                <w:rFonts w:eastAsia="標楷體"/>
              </w:rPr>
            </w:pPr>
          </w:p>
        </w:tc>
        <w:tc>
          <w:tcPr>
            <w:tcW w:w="3568" w:type="dxa"/>
          </w:tcPr>
          <w:p w:rsidR="004E4909" w:rsidRPr="001F1663" w:rsidRDefault="004E4909" w:rsidP="00C3749C">
            <w:pPr>
              <w:rPr>
                <w:rFonts w:eastAsia="標楷體"/>
              </w:rPr>
            </w:pPr>
          </w:p>
        </w:tc>
        <w:tc>
          <w:tcPr>
            <w:tcW w:w="1080" w:type="dxa"/>
          </w:tcPr>
          <w:p w:rsidR="004E4909" w:rsidRPr="001F1663" w:rsidRDefault="004E4909" w:rsidP="00C3749C">
            <w:pPr>
              <w:rPr>
                <w:rFonts w:eastAsia="標楷體"/>
              </w:rPr>
            </w:pPr>
          </w:p>
        </w:tc>
        <w:tc>
          <w:tcPr>
            <w:tcW w:w="1022" w:type="dxa"/>
          </w:tcPr>
          <w:p w:rsidR="004E4909" w:rsidRPr="001F1663" w:rsidRDefault="004E4909" w:rsidP="00C3749C">
            <w:pPr>
              <w:rPr>
                <w:rFonts w:eastAsia="標楷體"/>
              </w:rPr>
            </w:pPr>
          </w:p>
        </w:tc>
        <w:tc>
          <w:tcPr>
            <w:tcW w:w="898" w:type="dxa"/>
          </w:tcPr>
          <w:p w:rsidR="004E4909" w:rsidRPr="001F1663" w:rsidRDefault="004E4909" w:rsidP="00C3749C">
            <w:pPr>
              <w:rPr>
                <w:rFonts w:eastAsia="標楷體"/>
              </w:rPr>
            </w:pPr>
          </w:p>
        </w:tc>
        <w:tc>
          <w:tcPr>
            <w:tcW w:w="1962" w:type="dxa"/>
          </w:tcPr>
          <w:p w:rsidR="004E4909" w:rsidRPr="001F1663" w:rsidRDefault="004E4909" w:rsidP="00C3749C">
            <w:pPr>
              <w:rPr>
                <w:rFonts w:eastAsia="標楷體"/>
              </w:rPr>
            </w:pPr>
          </w:p>
        </w:tc>
      </w:tr>
    </w:tbl>
    <w:p w:rsidR="004E4909" w:rsidRPr="006B5FEC" w:rsidRDefault="004E4909" w:rsidP="004E4909">
      <w:pPr>
        <w:pStyle w:val="a3"/>
        <w:spacing w:line="400" w:lineRule="exact"/>
        <w:ind w:left="1622" w:hanging="1622"/>
        <w:rPr>
          <w:rFonts w:ascii="Times New Roman"/>
          <w:b/>
          <w:color w:val="000000"/>
          <w:sz w:val="36"/>
          <w:szCs w:val="32"/>
        </w:rPr>
      </w:pPr>
      <w:r w:rsidRPr="006B5FEC">
        <w:rPr>
          <w:rFonts w:ascii="Times New Roman" w:hint="eastAsia"/>
          <w:b/>
          <w:color w:val="000000"/>
          <w:sz w:val="36"/>
          <w:szCs w:val="32"/>
        </w:rPr>
        <w:t>說明：</w:t>
      </w:r>
      <w:r w:rsidRPr="006B5FEC" w:rsidDel="00FC4CBE">
        <w:rPr>
          <w:rFonts w:ascii="Times New Roman"/>
          <w:b/>
          <w:color w:val="000000"/>
          <w:sz w:val="36"/>
          <w:szCs w:val="32"/>
        </w:rPr>
        <w:t xml:space="preserve"> </w:t>
      </w:r>
    </w:p>
    <w:p w:rsidR="004E4909" w:rsidRPr="006B5FEC" w:rsidRDefault="004E4909" w:rsidP="004E4909">
      <w:pPr>
        <w:pStyle w:val="a3"/>
        <w:spacing w:line="400" w:lineRule="exact"/>
        <w:ind w:left="320" w:hangingChars="100" w:hanging="320"/>
        <w:rPr>
          <w:strike/>
          <w:sz w:val="32"/>
          <w:szCs w:val="28"/>
        </w:rPr>
      </w:pPr>
      <w:r w:rsidRPr="006B5FEC">
        <w:rPr>
          <w:color w:val="000000"/>
          <w:sz w:val="32"/>
          <w:szCs w:val="28"/>
        </w:rPr>
        <w:t>1.</w:t>
      </w:r>
      <w:r w:rsidRPr="006B5FEC">
        <w:rPr>
          <w:rFonts w:hint="eastAsia"/>
          <w:color w:val="000000"/>
          <w:sz w:val="32"/>
          <w:szCs w:val="28"/>
        </w:rPr>
        <w:t>依據中山醫學大學「服務學習課程」實施辦</w:t>
      </w:r>
      <w:r w:rsidRPr="006B5FEC">
        <w:rPr>
          <w:rFonts w:hint="eastAsia"/>
          <w:sz w:val="32"/>
          <w:szCs w:val="28"/>
        </w:rPr>
        <w:t>法</w:t>
      </w:r>
      <w:r w:rsidRPr="006B5FEC">
        <w:rPr>
          <w:sz w:val="32"/>
          <w:szCs w:val="28"/>
        </w:rPr>
        <w:t>(106.09.21</w:t>
      </w:r>
      <w:r w:rsidRPr="006B5FEC">
        <w:rPr>
          <w:rFonts w:hint="eastAsia"/>
          <w:sz w:val="32"/>
          <w:szCs w:val="28"/>
        </w:rPr>
        <w:t>通過</w:t>
      </w:r>
      <w:r w:rsidRPr="006B5FEC">
        <w:rPr>
          <w:sz w:val="32"/>
          <w:szCs w:val="28"/>
        </w:rPr>
        <w:t>)</w:t>
      </w:r>
      <w:r w:rsidRPr="006B5FEC">
        <w:rPr>
          <w:rFonts w:hint="eastAsia"/>
          <w:sz w:val="32"/>
          <w:szCs w:val="28"/>
        </w:rPr>
        <w:t>，大學部新生</w:t>
      </w:r>
      <w:proofErr w:type="gramStart"/>
      <w:r w:rsidRPr="006B5FEC">
        <w:rPr>
          <w:rFonts w:hint="eastAsia"/>
          <w:sz w:val="32"/>
          <w:szCs w:val="28"/>
        </w:rPr>
        <w:t>需習修</w:t>
      </w:r>
      <w:proofErr w:type="gramEnd"/>
      <w:r w:rsidRPr="006B5FEC">
        <w:rPr>
          <w:rFonts w:hint="eastAsia"/>
          <w:sz w:val="32"/>
          <w:szCs w:val="28"/>
        </w:rPr>
        <w:t>該課程</w:t>
      </w:r>
      <w:r w:rsidRPr="006B5FEC">
        <w:rPr>
          <w:sz w:val="32"/>
          <w:szCs w:val="28"/>
        </w:rPr>
        <w:t>(0</w:t>
      </w:r>
      <w:r w:rsidRPr="006B5FEC">
        <w:rPr>
          <w:rFonts w:hint="eastAsia"/>
          <w:sz w:val="32"/>
          <w:szCs w:val="28"/>
        </w:rPr>
        <w:t>學分</w:t>
      </w:r>
      <w:r w:rsidRPr="006B5FEC">
        <w:rPr>
          <w:sz w:val="32"/>
          <w:szCs w:val="28"/>
        </w:rPr>
        <w:t>)</w:t>
      </w:r>
      <w:r w:rsidRPr="006B5FEC">
        <w:rPr>
          <w:rFonts w:hint="eastAsia"/>
          <w:sz w:val="32"/>
          <w:szCs w:val="28"/>
        </w:rPr>
        <w:t>，包含下列項目：</w:t>
      </w:r>
    </w:p>
    <w:p w:rsidR="004E4909" w:rsidRPr="006B5FEC" w:rsidRDefault="004E4909" w:rsidP="004E4909">
      <w:pPr>
        <w:pStyle w:val="a3"/>
        <w:numPr>
          <w:ilvl w:val="0"/>
          <w:numId w:val="1"/>
        </w:numPr>
        <w:spacing w:line="400" w:lineRule="exact"/>
        <w:ind w:firstLineChars="0"/>
        <w:rPr>
          <w:bCs/>
          <w:sz w:val="32"/>
          <w:szCs w:val="28"/>
        </w:rPr>
      </w:pPr>
      <w:r w:rsidRPr="006B5FEC">
        <w:rPr>
          <w:rFonts w:hint="eastAsia"/>
          <w:bCs/>
          <w:sz w:val="32"/>
          <w:szCs w:val="28"/>
        </w:rPr>
        <w:t>系上專業服務：8小時，此項課程包含各系依據領域課程或所學專長，特別設計安排之系上或社區服務項目，由系辦自行安排與認證。勤務需求不定時公告於數位學習平台(</w:t>
      </w:r>
      <w:proofErr w:type="spellStart"/>
      <w:r w:rsidRPr="006B5FEC">
        <w:rPr>
          <w:rFonts w:hint="eastAsia"/>
          <w:bCs/>
          <w:sz w:val="32"/>
          <w:szCs w:val="28"/>
        </w:rPr>
        <w:t>iLMS</w:t>
      </w:r>
      <w:proofErr w:type="spellEnd"/>
      <w:r w:rsidRPr="006B5FEC">
        <w:rPr>
          <w:rFonts w:hint="eastAsia"/>
          <w:bCs/>
          <w:sz w:val="32"/>
          <w:szCs w:val="28"/>
        </w:rPr>
        <w:t>)</w:t>
      </w:r>
    </w:p>
    <w:p w:rsidR="004E4909" w:rsidRPr="006B5FEC" w:rsidRDefault="004E4909" w:rsidP="004E4909">
      <w:pPr>
        <w:pStyle w:val="a3"/>
        <w:numPr>
          <w:ilvl w:val="0"/>
          <w:numId w:val="1"/>
        </w:numPr>
        <w:spacing w:line="400" w:lineRule="exact"/>
        <w:ind w:firstLineChars="0"/>
        <w:rPr>
          <w:bCs/>
          <w:sz w:val="32"/>
          <w:szCs w:val="28"/>
        </w:rPr>
      </w:pPr>
      <w:r w:rsidRPr="006B5FEC">
        <w:rPr>
          <w:rFonts w:hint="eastAsia"/>
          <w:bCs/>
          <w:sz w:val="32"/>
          <w:szCs w:val="28"/>
        </w:rPr>
        <w:t>服務學習講座：2小時，學生自由選擇聽講，內容由通識教育中心安排或公告與其他單位合作之講座，並給予認證。</w:t>
      </w:r>
    </w:p>
    <w:p w:rsidR="004E4909" w:rsidRPr="006B5FEC" w:rsidRDefault="004E4909" w:rsidP="004E4909">
      <w:pPr>
        <w:pStyle w:val="a3"/>
        <w:numPr>
          <w:ilvl w:val="0"/>
          <w:numId w:val="1"/>
        </w:numPr>
        <w:spacing w:line="400" w:lineRule="exact"/>
        <w:ind w:firstLineChars="0"/>
        <w:rPr>
          <w:sz w:val="32"/>
          <w:szCs w:val="28"/>
        </w:rPr>
      </w:pPr>
      <w:r w:rsidRPr="006B5FEC">
        <w:rPr>
          <w:rFonts w:hint="eastAsia"/>
          <w:bCs/>
          <w:sz w:val="32"/>
          <w:szCs w:val="28"/>
        </w:rPr>
        <w:t>校</w:t>
      </w:r>
      <w:proofErr w:type="gramStart"/>
      <w:r w:rsidRPr="006B5FEC">
        <w:rPr>
          <w:rFonts w:hint="eastAsia"/>
          <w:bCs/>
          <w:sz w:val="32"/>
          <w:szCs w:val="28"/>
        </w:rPr>
        <w:t>內外志</w:t>
      </w:r>
      <w:proofErr w:type="gramEnd"/>
      <w:r w:rsidRPr="006B5FEC">
        <w:rPr>
          <w:rFonts w:hint="eastAsia"/>
          <w:bCs/>
          <w:sz w:val="32"/>
          <w:szCs w:val="28"/>
        </w:rPr>
        <w:t>工服務：8小時，學生自由選擇校內或校外關懷或服務弱勢人群之志工服務，由通識教育中心給予認證。</w:t>
      </w:r>
    </w:p>
    <w:p w:rsidR="004E4909" w:rsidRPr="006B5FEC" w:rsidRDefault="004E4909" w:rsidP="004E4909">
      <w:pPr>
        <w:pStyle w:val="a3"/>
        <w:numPr>
          <w:ilvl w:val="0"/>
          <w:numId w:val="1"/>
        </w:numPr>
        <w:spacing w:line="400" w:lineRule="exact"/>
        <w:ind w:firstLineChars="0"/>
        <w:rPr>
          <w:sz w:val="32"/>
          <w:szCs w:val="28"/>
        </w:rPr>
      </w:pPr>
      <w:r w:rsidRPr="006B5FEC">
        <w:rPr>
          <w:rFonts w:hint="eastAsia"/>
          <w:sz w:val="32"/>
          <w:szCs w:val="28"/>
        </w:rPr>
        <w:t>本校服務學習</w:t>
      </w:r>
      <w:bookmarkStart w:id="0" w:name="_GoBack"/>
      <w:bookmarkEnd w:id="0"/>
      <w:r w:rsidRPr="006B5FEC">
        <w:rPr>
          <w:rFonts w:hint="eastAsia"/>
          <w:sz w:val="32"/>
          <w:szCs w:val="28"/>
        </w:rPr>
        <w:t xml:space="preserve">課程總時數為 </w:t>
      </w:r>
      <w:r w:rsidRPr="006B5FEC">
        <w:rPr>
          <w:bCs/>
          <w:sz w:val="32"/>
          <w:szCs w:val="28"/>
        </w:rPr>
        <w:t>18</w:t>
      </w:r>
      <w:r w:rsidRPr="006B5FEC">
        <w:rPr>
          <w:rFonts w:hint="eastAsia"/>
          <w:sz w:val="32"/>
          <w:szCs w:val="28"/>
        </w:rPr>
        <w:t xml:space="preserve"> 小時，時數之認列</w:t>
      </w:r>
      <w:proofErr w:type="gramStart"/>
      <w:r w:rsidRPr="006B5FEC">
        <w:rPr>
          <w:rFonts w:hint="eastAsia"/>
          <w:sz w:val="32"/>
          <w:szCs w:val="28"/>
        </w:rPr>
        <w:t>採</w:t>
      </w:r>
      <w:proofErr w:type="gramEnd"/>
      <w:r w:rsidRPr="006B5FEC">
        <w:rPr>
          <w:rFonts w:hint="eastAsia"/>
          <w:sz w:val="32"/>
          <w:szCs w:val="28"/>
        </w:rPr>
        <w:t>累計通過制，並於</w:t>
      </w:r>
      <w:r w:rsidRPr="006B5FEC">
        <w:rPr>
          <w:rFonts w:hint="eastAsia"/>
          <w:bCs/>
          <w:sz w:val="32"/>
          <w:szCs w:val="28"/>
        </w:rPr>
        <w:t>一年級或入學第一年完成為原則</w:t>
      </w:r>
      <w:r w:rsidRPr="006B5FEC">
        <w:rPr>
          <w:rFonts w:hint="eastAsia"/>
          <w:sz w:val="32"/>
          <w:szCs w:val="28"/>
        </w:rPr>
        <w:t xml:space="preserve">。 </w:t>
      </w:r>
    </w:p>
    <w:p w:rsidR="004E4909" w:rsidRPr="006B5FEC" w:rsidRDefault="004E4909" w:rsidP="004E4909">
      <w:pPr>
        <w:pStyle w:val="a3"/>
        <w:numPr>
          <w:ilvl w:val="0"/>
          <w:numId w:val="1"/>
        </w:numPr>
        <w:spacing w:line="400" w:lineRule="exact"/>
        <w:ind w:firstLineChars="0"/>
        <w:rPr>
          <w:sz w:val="32"/>
          <w:szCs w:val="28"/>
        </w:rPr>
      </w:pPr>
      <w:r w:rsidRPr="006B5FEC">
        <w:rPr>
          <w:rFonts w:hint="eastAsia"/>
          <w:sz w:val="32"/>
          <w:szCs w:val="28"/>
        </w:rPr>
        <w:t>相關規定說明</w:t>
      </w:r>
      <w:r w:rsidRPr="006B5FEC">
        <w:rPr>
          <w:rFonts w:hAnsi="標楷體"/>
          <w:sz w:val="28"/>
          <w:szCs w:val="28"/>
          <w:u w:val="single"/>
        </w:rPr>
        <w:t>https://genedu.csmu.edu.tw/p/412-1022-1505.php</w:t>
      </w:r>
    </w:p>
    <w:p w:rsidR="004E4909" w:rsidRPr="006B5FEC" w:rsidRDefault="004E4909" w:rsidP="004E4909">
      <w:pPr>
        <w:pStyle w:val="a3"/>
        <w:spacing w:line="400" w:lineRule="exact"/>
        <w:ind w:left="320" w:hangingChars="100" w:hanging="320"/>
        <w:rPr>
          <w:sz w:val="32"/>
          <w:szCs w:val="28"/>
        </w:rPr>
      </w:pPr>
      <w:r w:rsidRPr="006B5FEC">
        <w:rPr>
          <w:sz w:val="32"/>
          <w:szCs w:val="28"/>
        </w:rPr>
        <w:t>2.</w:t>
      </w:r>
      <w:r w:rsidRPr="006B5FEC">
        <w:rPr>
          <w:rFonts w:hint="eastAsia"/>
          <w:sz w:val="32"/>
          <w:szCs w:val="28"/>
        </w:rPr>
        <w:t>從</w:t>
      </w:r>
      <w:r w:rsidRPr="006B5FEC">
        <w:rPr>
          <w:sz w:val="32"/>
          <w:szCs w:val="28"/>
        </w:rPr>
        <w:t>105</w:t>
      </w:r>
      <w:r w:rsidRPr="006B5FEC">
        <w:rPr>
          <w:rFonts w:hint="eastAsia"/>
          <w:sz w:val="32"/>
          <w:szCs w:val="28"/>
        </w:rPr>
        <w:t>學年度入學新生開始，課室課程協助小老師</w:t>
      </w:r>
      <w:r w:rsidRPr="006B5FEC">
        <w:rPr>
          <w:sz w:val="32"/>
          <w:szCs w:val="28"/>
        </w:rPr>
        <w:t>2</w:t>
      </w:r>
      <w:r w:rsidRPr="006B5FEC">
        <w:rPr>
          <w:rFonts w:hint="eastAsia"/>
          <w:sz w:val="32"/>
          <w:szCs w:val="28"/>
        </w:rPr>
        <w:t>小時，實驗課程協助小老師</w:t>
      </w:r>
      <w:r w:rsidRPr="006B5FEC">
        <w:rPr>
          <w:sz w:val="32"/>
          <w:szCs w:val="28"/>
        </w:rPr>
        <w:t>4</w:t>
      </w:r>
      <w:r w:rsidRPr="006B5FEC">
        <w:rPr>
          <w:rFonts w:hint="eastAsia"/>
          <w:sz w:val="32"/>
          <w:szCs w:val="28"/>
        </w:rPr>
        <w:t>小時；班代、副班代、</w:t>
      </w:r>
      <w:proofErr w:type="gramStart"/>
      <w:r w:rsidRPr="006B5FEC">
        <w:rPr>
          <w:rFonts w:hint="eastAsia"/>
          <w:sz w:val="32"/>
          <w:szCs w:val="28"/>
        </w:rPr>
        <w:t>賃</w:t>
      </w:r>
      <w:proofErr w:type="gramEnd"/>
      <w:r w:rsidRPr="006B5FEC">
        <w:rPr>
          <w:rFonts w:hint="eastAsia"/>
          <w:sz w:val="32"/>
          <w:szCs w:val="28"/>
        </w:rPr>
        <w:t>居幹部</w:t>
      </w:r>
      <w:r w:rsidRPr="006B5FEC">
        <w:rPr>
          <w:sz w:val="32"/>
          <w:szCs w:val="28"/>
        </w:rPr>
        <w:t>4</w:t>
      </w:r>
      <w:r w:rsidRPr="006B5FEC">
        <w:rPr>
          <w:rFonts w:hint="eastAsia"/>
          <w:sz w:val="32"/>
          <w:szCs w:val="28"/>
        </w:rPr>
        <w:t>小時，其他</w:t>
      </w:r>
      <w:r w:rsidRPr="006B5FEC">
        <w:rPr>
          <w:sz w:val="32"/>
          <w:szCs w:val="28"/>
        </w:rPr>
        <w:t>2</w:t>
      </w:r>
      <w:r w:rsidRPr="006B5FEC">
        <w:rPr>
          <w:rFonts w:hint="eastAsia"/>
          <w:sz w:val="32"/>
          <w:szCs w:val="28"/>
        </w:rPr>
        <w:t>小時，系學會幹部由系學會指導老師認定。列入小紅本內。</w:t>
      </w:r>
    </w:p>
    <w:p w:rsidR="004E4909" w:rsidRPr="006B5FEC" w:rsidRDefault="004E4909" w:rsidP="004E4909">
      <w:pPr>
        <w:pStyle w:val="a3"/>
        <w:spacing w:line="400" w:lineRule="exact"/>
        <w:ind w:left="320" w:hangingChars="100" w:hanging="320"/>
        <w:rPr>
          <w:sz w:val="32"/>
          <w:szCs w:val="28"/>
        </w:rPr>
      </w:pPr>
      <w:r w:rsidRPr="006B5FEC">
        <w:rPr>
          <w:sz w:val="32"/>
          <w:szCs w:val="28"/>
        </w:rPr>
        <w:t>3.</w:t>
      </w:r>
      <w:r w:rsidRPr="006B5FEC">
        <w:rPr>
          <w:rFonts w:hint="eastAsia"/>
          <w:sz w:val="32"/>
          <w:szCs w:val="28"/>
        </w:rPr>
        <w:t>本表單經系</w:t>
      </w:r>
      <w:proofErr w:type="gramStart"/>
      <w:r w:rsidRPr="006B5FEC">
        <w:rPr>
          <w:rFonts w:hint="eastAsia"/>
          <w:sz w:val="32"/>
          <w:szCs w:val="28"/>
        </w:rPr>
        <w:t>務</w:t>
      </w:r>
      <w:proofErr w:type="gramEnd"/>
      <w:r w:rsidRPr="006B5FEC">
        <w:rPr>
          <w:rFonts w:hint="eastAsia"/>
          <w:sz w:val="32"/>
          <w:szCs w:val="28"/>
        </w:rPr>
        <w:t>會議決議公布週知</w:t>
      </w:r>
      <w:r w:rsidRPr="006B5FEC">
        <w:rPr>
          <w:sz w:val="32"/>
          <w:szCs w:val="28"/>
        </w:rPr>
        <w:t>(102.04.03)</w:t>
      </w:r>
    </w:p>
    <w:p w:rsidR="004E4909" w:rsidRPr="006B5FEC" w:rsidRDefault="004E4909" w:rsidP="004E4909">
      <w:pPr>
        <w:pStyle w:val="a3"/>
        <w:spacing w:line="400" w:lineRule="exact"/>
        <w:ind w:left="320" w:hangingChars="100" w:hanging="320"/>
        <w:rPr>
          <w:sz w:val="32"/>
          <w:szCs w:val="28"/>
        </w:rPr>
      </w:pPr>
      <w:r w:rsidRPr="006B5FEC">
        <w:rPr>
          <w:sz w:val="32"/>
          <w:szCs w:val="28"/>
        </w:rPr>
        <w:t>4.</w:t>
      </w:r>
      <w:r w:rsidRPr="006B5FEC">
        <w:rPr>
          <w:rFonts w:hint="eastAsia"/>
          <w:sz w:val="32"/>
          <w:szCs w:val="28"/>
        </w:rPr>
        <w:t>本表單經系</w:t>
      </w:r>
      <w:proofErr w:type="gramStart"/>
      <w:r w:rsidRPr="006B5FEC">
        <w:rPr>
          <w:rFonts w:hint="eastAsia"/>
          <w:sz w:val="32"/>
          <w:szCs w:val="28"/>
        </w:rPr>
        <w:t>務</w:t>
      </w:r>
      <w:proofErr w:type="gramEnd"/>
      <w:r w:rsidRPr="006B5FEC">
        <w:rPr>
          <w:rFonts w:hint="eastAsia"/>
          <w:sz w:val="32"/>
          <w:szCs w:val="28"/>
        </w:rPr>
        <w:t>會議決議</w:t>
      </w:r>
      <w:r w:rsidRPr="006B5FEC">
        <w:rPr>
          <w:sz w:val="32"/>
          <w:szCs w:val="28"/>
        </w:rPr>
        <w:t>(105.04.21)</w:t>
      </w:r>
    </w:p>
    <w:p w:rsidR="004E4909" w:rsidRPr="006B5FEC" w:rsidRDefault="004E4909" w:rsidP="004E4909">
      <w:pPr>
        <w:pStyle w:val="a3"/>
        <w:spacing w:line="400" w:lineRule="exact"/>
        <w:ind w:left="320" w:hangingChars="100" w:hanging="320"/>
        <w:rPr>
          <w:color w:val="000000"/>
          <w:sz w:val="28"/>
          <w:szCs w:val="28"/>
        </w:rPr>
      </w:pPr>
      <w:r w:rsidRPr="006B5FEC">
        <w:rPr>
          <w:sz w:val="32"/>
          <w:szCs w:val="28"/>
        </w:rPr>
        <w:t>5.</w:t>
      </w:r>
      <w:r w:rsidRPr="006B5FEC">
        <w:rPr>
          <w:rFonts w:hint="eastAsia"/>
          <w:sz w:val="32"/>
          <w:szCs w:val="28"/>
        </w:rPr>
        <w:t>本表單經系</w:t>
      </w:r>
      <w:proofErr w:type="gramStart"/>
      <w:r w:rsidRPr="006B5FEC">
        <w:rPr>
          <w:rFonts w:hint="eastAsia"/>
          <w:sz w:val="32"/>
          <w:szCs w:val="28"/>
        </w:rPr>
        <w:t>務</w:t>
      </w:r>
      <w:proofErr w:type="gramEnd"/>
      <w:r w:rsidRPr="006B5FEC">
        <w:rPr>
          <w:rFonts w:hint="eastAsia"/>
          <w:sz w:val="32"/>
          <w:szCs w:val="28"/>
        </w:rPr>
        <w:t>會議決議(1</w:t>
      </w:r>
      <w:r w:rsidRPr="006B5FEC">
        <w:rPr>
          <w:sz w:val="32"/>
          <w:szCs w:val="28"/>
        </w:rPr>
        <w:t>10.05.20)</w:t>
      </w:r>
    </w:p>
    <w:p w:rsidR="002C6BE0" w:rsidRPr="004E4909" w:rsidRDefault="002C6BE0"/>
    <w:sectPr w:rsidR="002C6BE0" w:rsidRPr="004E4909" w:rsidSect="004E490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C5E04"/>
    <w:multiLevelType w:val="hybridMultilevel"/>
    <w:tmpl w:val="1D7455C2"/>
    <w:lvl w:ilvl="0" w:tplc="EEC0CAD0">
      <w:start w:val="1"/>
      <w:numFmt w:val="decimal"/>
      <w:suff w:val="space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909"/>
    <w:rsid w:val="002C6BE0"/>
    <w:rsid w:val="004E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A4CD5A-0176-4336-A957-917ADB1B6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90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E4909"/>
    <w:pPr>
      <w:ind w:left="1800" w:hangingChars="450" w:hanging="1800"/>
    </w:pPr>
    <w:rPr>
      <w:rFonts w:ascii="標楷體" w:eastAsia="標楷體"/>
    </w:rPr>
  </w:style>
  <w:style w:type="character" w:customStyle="1" w:styleId="a4">
    <w:name w:val="本文縮排 字元"/>
    <w:basedOn w:val="a0"/>
    <w:link w:val="a3"/>
    <w:uiPriority w:val="99"/>
    <w:rsid w:val="004E4909"/>
    <w:rPr>
      <w:rFonts w:ascii="標楷體" w:eastAsia="標楷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林珮圻</dc:creator>
  <cp:keywords/>
  <dc:description/>
  <cp:lastModifiedBy>林珮圻</cp:lastModifiedBy>
  <cp:revision>1</cp:revision>
  <dcterms:created xsi:type="dcterms:W3CDTF">2021-10-01T08:09:00Z</dcterms:created>
  <dcterms:modified xsi:type="dcterms:W3CDTF">2021-10-01T08:11:00Z</dcterms:modified>
</cp:coreProperties>
</file>